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F3" w:rsidRPr="009C0EB9" w:rsidRDefault="001972A2" w:rsidP="001B24F3">
      <w:pPr>
        <w:pStyle w:val="BodyText"/>
        <w:jc w:val="center"/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</w:pPr>
      <w:r w:rsidRPr="009C0EB9"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  <w:t xml:space="preserve">City of Pacific Park </w:t>
      </w:r>
      <w:r w:rsidR="001B24F3" w:rsidRPr="009C0EB9"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  <w:t>Board</w:t>
      </w:r>
    </w:p>
    <w:p w:rsidR="00861E2B" w:rsidRPr="009C0EB9" w:rsidRDefault="001972A2" w:rsidP="001B24F3">
      <w:pPr>
        <w:pStyle w:val="BodyText"/>
        <w:jc w:val="center"/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</w:pPr>
      <w:r w:rsidRPr="009C0EB9"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  <w:t xml:space="preserve">Minutes for </w:t>
      </w:r>
      <w:r w:rsidR="00E8105D"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  <w:t>November 17</w:t>
      </w:r>
      <w:r w:rsidR="003A2D77" w:rsidRPr="009C0EB9">
        <w:rPr>
          <w:rStyle w:val="SubtleEmphasis"/>
          <w:rFonts w:ascii="Georgia" w:hAnsi="Georgia"/>
          <w:b/>
          <w:i w:val="0"/>
          <w:color w:val="auto"/>
          <w:sz w:val="22"/>
          <w:szCs w:val="22"/>
        </w:rPr>
        <w:t>, 2020</w:t>
      </w:r>
    </w:p>
    <w:p w:rsidR="001B24F3" w:rsidRPr="00F807C3" w:rsidRDefault="001B24F3" w:rsidP="001B24F3">
      <w:pPr>
        <w:pStyle w:val="BodyText"/>
        <w:spacing w:before="96" w:line="282" w:lineRule="exact"/>
        <w:ind w:left="8990" w:right="10" w:hanging="8990"/>
        <w:jc w:val="center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8105D" w:rsidRPr="000644FB" w:rsidRDefault="00E8105D" w:rsidP="00E8105D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 xml:space="preserve">Call to Order </w:t>
      </w:r>
    </w:p>
    <w:p w:rsidR="00E8105D" w:rsidRDefault="00E8105D" w:rsidP="00E8105D">
      <w:pPr>
        <w:pStyle w:val="BodyText"/>
        <w:spacing w:line="211" w:lineRule="auto"/>
        <w:ind w:left="-540" w:right="10" w:firstLine="54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Chairperson Hull-Pease called the 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Regular Meeting to order at 6:43</w:t>
      </w: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PM</w:t>
      </w:r>
    </w:p>
    <w:p w:rsidR="00E8105D" w:rsidRDefault="00E8105D" w:rsidP="00E8105D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8105D" w:rsidRPr="000644FB" w:rsidRDefault="00E8105D" w:rsidP="00E8105D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>Attendance</w:t>
      </w:r>
    </w:p>
    <w:p w:rsidR="00E8105D" w:rsidRDefault="00E8105D" w:rsidP="00E8105D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Members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Present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: Chairperson;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Kate Hull 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Pease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,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Jim Meier, Mark Bowns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,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and 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Gina </w:t>
      </w:r>
      <w:proofErr w:type="spellStart"/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Lisak</w:t>
      </w:r>
      <w:proofErr w:type="spellEnd"/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.</w:t>
      </w:r>
    </w:p>
    <w:p w:rsidR="00E8105D" w:rsidRPr="00F807C3" w:rsidRDefault="00E8105D" w:rsidP="00E8105D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Members Absent: Shawna Carey</w:t>
      </w:r>
    </w:p>
    <w:p w:rsidR="00E8105D" w:rsidRPr="00F807C3" w:rsidRDefault="00E8105D" w:rsidP="00E8105D">
      <w:pPr>
        <w:pStyle w:val="BodyText"/>
        <w:spacing w:before="258" w:line="278" w:lineRule="exact"/>
        <w:ind w:right="20" w:firstLine="4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City Staff: Jack Dodge, Community Development Manager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; Alyssa Tatro, Associate Planner; Jim Morgan, Public Works Manager; Nicole Schunke, Administrative Assistant</w:t>
      </w:r>
    </w:p>
    <w:p w:rsidR="00E8105D" w:rsidRPr="00F807C3" w:rsidRDefault="00E8105D" w:rsidP="00E8105D">
      <w:pPr>
        <w:pStyle w:val="BodyText"/>
        <w:spacing w:line="278" w:lineRule="exact"/>
        <w:ind w:right="2477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8105D" w:rsidRDefault="00E8105D" w:rsidP="00E8105D">
      <w:pPr>
        <w:pStyle w:val="ListParagraph"/>
        <w:spacing w:before="13" w:line="208" w:lineRule="auto"/>
        <w:ind w:left="-540" w:right="20" w:firstLine="0"/>
        <w:rPr>
          <w:rFonts w:ascii="Georgia" w:hAnsi="Georgia" w:cs="Arial"/>
          <w:b/>
          <w:u w:val="single"/>
        </w:rPr>
      </w:pPr>
      <w:r w:rsidRPr="000644FB">
        <w:rPr>
          <w:rFonts w:ascii="Georgia" w:hAnsi="Georgia" w:cs="Arial"/>
          <w:b/>
          <w:u w:val="single"/>
        </w:rPr>
        <w:t xml:space="preserve">Approval of Park Board Minutes </w:t>
      </w:r>
    </w:p>
    <w:p w:rsidR="00E8105D" w:rsidRPr="000644FB" w:rsidRDefault="00E8105D" w:rsidP="00D322D2">
      <w:pPr>
        <w:pStyle w:val="ListParagraph"/>
        <w:spacing w:before="13" w:line="208" w:lineRule="auto"/>
        <w:ind w:left="-540" w:right="-250" w:firstLine="0"/>
        <w:rPr>
          <w:rFonts w:ascii="Georgia" w:hAnsi="Georgia" w:cs="Arial"/>
          <w:b/>
          <w:u w:val="single"/>
        </w:rPr>
      </w:pPr>
      <w:r w:rsidRPr="000644FB">
        <w:rPr>
          <w:rFonts w:ascii="Georgia" w:hAnsi="Georgia" w:cs="Arial"/>
        </w:rPr>
        <w:t xml:space="preserve">Approving of Meeting Minutes </w:t>
      </w:r>
      <w:r>
        <w:rPr>
          <w:rFonts w:ascii="Georgia" w:hAnsi="Georgia" w:cs="Arial"/>
        </w:rPr>
        <w:t>October 20</w:t>
      </w:r>
      <w:r w:rsidRPr="000644FB">
        <w:rPr>
          <w:rFonts w:ascii="Georgia" w:hAnsi="Georgia" w:cs="Arial"/>
        </w:rPr>
        <w:t>, 2020:</w:t>
      </w:r>
      <w:r w:rsidR="004164DE">
        <w:rPr>
          <w:rFonts w:ascii="Georgia" w:hAnsi="Georgia" w:cs="Arial"/>
        </w:rPr>
        <w:t xml:space="preserve"> The minutes </w:t>
      </w:r>
      <w:r w:rsidR="004164DE">
        <w:rPr>
          <w:rFonts w:ascii="Georgia" w:hAnsi="Georgia" w:cs="Arial"/>
        </w:rPr>
        <w:t>as presented</w:t>
      </w:r>
      <w:r w:rsidR="004164DE">
        <w:rPr>
          <w:rFonts w:ascii="Georgia" w:hAnsi="Georgia" w:cs="Arial"/>
        </w:rPr>
        <w:t xml:space="preserve"> were approved via Voice Vote</w:t>
      </w:r>
    </w:p>
    <w:p w:rsidR="00E8105D" w:rsidRDefault="00E8105D" w:rsidP="00E8105D">
      <w:pPr>
        <w:pStyle w:val="ListParagraph"/>
        <w:spacing w:before="13" w:line="208" w:lineRule="auto"/>
        <w:ind w:left="0" w:right="20" w:firstLine="0"/>
        <w:rPr>
          <w:rStyle w:val="SubtleEmphasis"/>
          <w:rFonts w:ascii="Georgia" w:hAnsi="Georgia"/>
          <w:i w:val="0"/>
          <w:color w:val="auto"/>
        </w:rPr>
      </w:pPr>
    </w:p>
    <w:p w:rsidR="00E8105D" w:rsidRPr="000644FB" w:rsidRDefault="00E8105D" w:rsidP="00E8105D">
      <w:pPr>
        <w:pStyle w:val="ListParagraph"/>
        <w:spacing w:before="13" w:line="208" w:lineRule="auto"/>
        <w:ind w:left="-540" w:right="20" w:firstLine="0"/>
        <w:rPr>
          <w:rFonts w:ascii="Georgia" w:hAnsi="Georgia"/>
          <w:b/>
          <w:iCs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u w:val="single"/>
        </w:rPr>
        <w:t>Discussion items</w:t>
      </w:r>
    </w:p>
    <w:p w:rsidR="00E8105D" w:rsidRPr="00E8105D" w:rsidRDefault="00E8105D" w:rsidP="00E8105D">
      <w:pPr>
        <w:pStyle w:val="ListParagraph"/>
        <w:widowControl/>
        <w:numPr>
          <w:ilvl w:val="0"/>
          <w:numId w:val="9"/>
        </w:numPr>
        <w:adjustRightInd w:val="0"/>
        <w:ind w:left="0"/>
        <w:rPr>
          <w:rStyle w:val="SubtleEmphasis"/>
          <w:rFonts w:ascii="Georgia" w:hAnsi="Georgia"/>
          <w:i w:val="0"/>
          <w:color w:val="auto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u w:val="single"/>
        </w:rPr>
        <w:t>Park Connection Trail/Proposed new Trail near Rhubarb, Blueberry, Milwaukee and</w:t>
      </w:r>
    </w:p>
    <w:p w:rsidR="00E8105D" w:rsidRDefault="00E8105D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u w:val="single"/>
        </w:rPr>
        <w:t>Strawberry Park – cost estimation for new trail?</w:t>
      </w:r>
    </w:p>
    <w:p w:rsidR="00CC44F8" w:rsidRDefault="00E8105D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</w:rPr>
      </w:pPr>
      <w:r w:rsidRPr="00E8105D">
        <w:rPr>
          <w:rStyle w:val="SubtleEmphasis"/>
          <w:rFonts w:ascii="Georgia" w:hAnsi="Georgia"/>
          <w:i w:val="0"/>
          <w:color w:val="auto"/>
        </w:rPr>
        <w:tab/>
      </w:r>
      <w:r w:rsidR="00CC44F8">
        <w:rPr>
          <w:rStyle w:val="SubtleEmphasis"/>
          <w:rFonts w:ascii="Georgia" w:hAnsi="Georgia"/>
          <w:i w:val="0"/>
          <w:color w:val="auto"/>
        </w:rPr>
        <w:t>Jim Morgan gave a brief description on the changes to the park connection trail. The cost estimate is $124,725 and could be funded with funds from CDBG</w:t>
      </w:r>
    </w:p>
    <w:p w:rsidR="00CC44F8" w:rsidRDefault="00CC44F8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</w:rPr>
      </w:pPr>
    </w:p>
    <w:p w:rsidR="00CC44F8" w:rsidRDefault="00CC44F8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</w:rPr>
      </w:pPr>
      <w:r>
        <w:rPr>
          <w:rStyle w:val="SubtleEmphasis"/>
          <w:rFonts w:ascii="Georgia" w:hAnsi="Georgia"/>
          <w:i w:val="0"/>
          <w:color w:val="auto"/>
        </w:rPr>
        <w:tab/>
        <w:t xml:space="preserve">The </w:t>
      </w:r>
      <w:r w:rsidR="004164DE">
        <w:rPr>
          <w:rStyle w:val="SubtleEmphasis"/>
          <w:rFonts w:ascii="Georgia" w:hAnsi="Georgia"/>
          <w:i w:val="0"/>
          <w:color w:val="auto"/>
        </w:rPr>
        <w:t>Park Board moved to add this item to the December 15</w:t>
      </w:r>
      <w:r w:rsidR="004164DE" w:rsidRPr="004164DE">
        <w:rPr>
          <w:rStyle w:val="SubtleEmphasis"/>
          <w:rFonts w:ascii="Georgia" w:hAnsi="Georgia"/>
          <w:i w:val="0"/>
          <w:color w:val="auto"/>
          <w:vertAlign w:val="superscript"/>
        </w:rPr>
        <w:t>th</w:t>
      </w:r>
      <w:r w:rsidR="004164DE">
        <w:rPr>
          <w:rStyle w:val="SubtleEmphasis"/>
          <w:rFonts w:ascii="Georgia" w:hAnsi="Georgia"/>
          <w:i w:val="0"/>
          <w:color w:val="auto"/>
        </w:rPr>
        <w:t xml:space="preserve"> meeting</w:t>
      </w:r>
    </w:p>
    <w:p w:rsidR="00CC44F8" w:rsidRPr="00E8105D" w:rsidRDefault="00CC44F8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</w:rPr>
      </w:pPr>
    </w:p>
    <w:p w:rsidR="00E8105D" w:rsidRPr="00E8105D" w:rsidRDefault="00E8105D" w:rsidP="00E8105D">
      <w:pPr>
        <w:pStyle w:val="ListParagraph"/>
        <w:widowControl/>
        <w:numPr>
          <w:ilvl w:val="0"/>
          <w:numId w:val="9"/>
        </w:numPr>
        <w:adjustRightInd w:val="0"/>
        <w:ind w:left="0"/>
        <w:rPr>
          <w:rStyle w:val="SubtleEmphasis"/>
          <w:rFonts w:ascii="Georgia" w:hAnsi="Georgia"/>
          <w:i w:val="0"/>
          <w:color w:val="auto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u w:val="single"/>
        </w:rPr>
        <w:t>Upgrades/Safety Concerns – City Parks, More information included in the Park inspections</w:t>
      </w:r>
    </w:p>
    <w:p w:rsidR="00E8105D" w:rsidRDefault="00E8105D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u w:val="single"/>
        </w:rPr>
        <w:t>Reports</w:t>
      </w:r>
    </w:p>
    <w:p w:rsidR="004164DE" w:rsidRPr="004164DE" w:rsidRDefault="004164DE" w:rsidP="00D322D2">
      <w:pPr>
        <w:widowControl/>
        <w:adjustRightInd w:val="0"/>
        <w:ind w:firstLine="720"/>
        <w:rPr>
          <w:rStyle w:val="SubtleEmphasis"/>
          <w:rFonts w:ascii="Georgia" w:hAnsi="Georgia"/>
          <w:i w:val="0"/>
          <w:color w:val="auto"/>
        </w:rPr>
      </w:pPr>
      <w:r>
        <w:rPr>
          <w:rStyle w:val="SubtleEmphasis"/>
          <w:rFonts w:ascii="Georgia" w:hAnsi="Georgia"/>
          <w:i w:val="0"/>
          <w:color w:val="auto"/>
        </w:rPr>
        <w:t xml:space="preserve">Jim Morgan went over the upgrades/safety </w:t>
      </w:r>
      <w:r w:rsidR="00071ED3">
        <w:rPr>
          <w:rStyle w:val="SubtleEmphasis"/>
          <w:rFonts w:ascii="Georgia" w:hAnsi="Georgia"/>
          <w:i w:val="0"/>
          <w:color w:val="auto"/>
        </w:rPr>
        <w:t>concerns</w:t>
      </w:r>
    </w:p>
    <w:p w:rsidR="00E8105D" w:rsidRPr="00E8105D" w:rsidRDefault="00E8105D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  <w:u w:val="single"/>
        </w:rPr>
      </w:pPr>
    </w:p>
    <w:p w:rsidR="00E8105D" w:rsidRDefault="00E8105D" w:rsidP="00E8105D">
      <w:pPr>
        <w:pStyle w:val="ListParagraph"/>
        <w:widowControl/>
        <w:numPr>
          <w:ilvl w:val="0"/>
          <w:numId w:val="9"/>
        </w:numPr>
        <w:adjustRightInd w:val="0"/>
        <w:ind w:left="0"/>
        <w:rPr>
          <w:rStyle w:val="SubtleEmphasis"/>
          <w:rFonts w:ascii="Georgia" w:hAnsi="Georgia"/>
          <w:i w:val="0"/>
          <w:color w:val="auto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u w:val="single"/>
        </w:rPr>
        <w:t>2021 Budget &amp; Park Monies</w:t>
      </w:r>
    </w:p>
    <w:p w:rsidR="00071ED3" w:rsidRPr="00071ED3" w:rsidRDefault="00071ED3" w:rsidP="00D322D2">
      <w:pPr>
        <w:widowControl/>
        <w:adjustRightInd w:val="0"/>
        <w:ind w:firstLine="720"/>
        <w:rPr>
          <w:rStyle w:val="SubtleEmphasis"/>
          <w:rFonts w:ascii="Georgia" w:hAnsi="Georgia"/>
          <w:i w:val="0"/>
          <w:color w:val="auto"/>
        </w:rPr>
      </w:pPr>
      <w:r>
        <w:rPr>
          <w:rStyle w:val="SubtleEmphasis"/>
          <w:rFonts w:ascii="Georgia" w:hAnsi="Georgia"/>
          <w:i w:val="0"/>
          <w:color w:val="auto"/>
        </w:rPr>
        <w:t>Jack Dodge gave an overview of the 2021 budget</w:t>
      </w:r>
    </w:p>
    <w:p w:rsidR="00E8105D" w:rsidRPr="00E8105D" w:rsidRDefault="00E8105D" w:rsidP="00E8105D">
      <w:pPr>
        <w:widowControl/>
        <w:adjustRightInd w:val="0"/>
        <w:rPr>
          <w:rStyle w:val="SubtleEmphasis"/>
          <w:rFonts w:ascii="Georgia" w:hAnsi="Georgia"/>
          <w:i w:val="0"/>
          <w:color w:val="auto"/>
          <w:u w:val="single"/>
        </w:rPr>
      </w:pPr>
    </w:p>
    <w:p w:rsidR="00F73213" w:rsidRDefault="00E8105D" w:rsidP="00E8105D">
      <w:pPr>
        <w:pStyle w:val="BodyText"/>
        <w:numPr>
          <w:ilvl w:val="0"/>
          <w:numId w:val="9"/>
        </w:numPr>
        <w:spacing w:line="296" w:lineRule="exact"/>
        <w:ind w:left="0"/>
        <w:rPr>
          <w:rStyle w:val="SubtleEmphasis"/>
          <w:rFonts w:ascii="Georgia" w:hAnsi="Georgia"/>
          <w:i w:val="0"/>
          <w:color w:val="auto"/>
          <w:sz w:val="22"/>
          <w:szCs w:val="22"/>
          <w:u w:val="single"/>
        </w:rPr>
      </w:pPr>
      <w:r w:rsidRPr="00E8105D">
        <w:rPr>
          <w:rStyle w:val="SubtleEmphasis"/>
          <w:rFonts w:ascii="Georgia" w:hAnsi="Georgia"/>
          <w:i w:val="0"/>
          <w:color w:val="auto"/>
          <w:sz w:val="22"/>
          <w:szCs w:val="22"/>
          <w:u w:val="single"/>
        </w:rPr>
        <w:t xml:space="preserve"> Gate at Beaver Park</w:t>
      </w:r>
    </w:p>
    <w:p w:rsidR="00D322D2" w:rsidRDefault="00F73213" w:rsidP="00D322D2">
      <w:pPr>
        <w:pStyle w:val="BodyText"/>
        <w:spacing w:line="296" w:lineRule="exact"/>
        <w:ind w:firstLine="72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Jack Dodge gave background information on the current gate at Beaver Park. The best way to avoid the gate swinging onto the trail </w:t>
      </w:r>
      <w:r w:rsidR="00D322D2">
        <w:rPr>
          <w:rStyle w:val="SubtleEmphasis"/>
          <w:rFonts w:ascii="Georgia" w:hAnsi="Georgia"/>
          <w:i w:val="0"/>
          <w:color w:val="auto"/>
          <w:sz w:val="22"/>
          <w:szCs w:val="22"/>
        </w:rPr>
        <w:t>is to install a different gate for around two to three thousand dollars.</w:t>
      </w:r>
    </w:p>
    <w:p w:rsidR="00D322D2" w:rsidRDefault="00D322D2" w:rsidP="00F73213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D322D2" w:rsidRDefault="00D322D2" w:rsidP="00F73213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The Park Board did not make a motion</w:t>
      </w:r>
    </w:p>
    <w:p w:rsidR="00D322D2" w:rsidRDefault="00D322D2" w:rsidP="00F73213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D322D2" w:rsidRPr="00D322D2" w:rsidRDefault="00D322D2" w:rsidP="00D322D2">
      <w:pPr>
        <w:pStyle w:val="BodyText"/>
        <w:numPr>
          <w:ilvl w:val="0"/>
          <w:numId w:val="9"/>
        </w:numPr>
        <w:spacing w:line="296" w:lineRule="exact"/>
        <w:ind w:left="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  <w:u w:val="single"/>
        </w:rPr>
        <w:t>Mark’s inspection summery</w:t>
      </w:r>
    </w:p>
    <w:p w:rsidR="00D322D2" w:rsidRPr="00D322D2" w:rsidRDefault="00D322D2" w:rsidP="00D322D2">
      <w:pPr>
        <w:pStyle w:val="BodyText"/>
        <w:spacing w:line="296" w:lineRule="exact"/>
        <w:ind w:firstLine="72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The Park Board went over the inspection summery</w:t>
      </w:r>
      <w:r w:rsidR="000C07F2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made by Mark Bowns</w:t>
      </w:r>
      <w:bookmarkStart w:id="0" w:name="_GoBack"/>
      <w:bookmarkEnd w:id="0"/>
    </w:p>
    <w:p w:rsidR="00F73213" w:rsidRPr="00F73213" w:rsidRDefault="00F73213" w:rsidP="00F73213">
      <w:pPr>
        <w:pStyle w:val="BodyText"/>
        <w:spacing w:line="296" w:lineRule="exact"/>
        <w:rPr>
          <w:rFonts w:ascii="Georgia" w:hAnsi="Georgia"/>
          <w:iCs/>
          <w:sz w:val="22"/>
          <w:szCs w:val="22"/>
        </w:rPr>
      </w:pPr>
    </w:p>
    <w:p w:rsidR="00E8105D" w:rsidRPr="000644FB" w:rsidRDefault="00E8105D" w:rsidP="00E8105D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>Adjourn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br/>
      </w:r>
      <w:r w:rsidR="00D322D2">
        <w:rPr>
          <w:rStyle w:val="SubtleEmphasis"/>
          <w:rFonts w:ascii="Georgia" w:hAnsi="Georgia"/>
          <w:i w:val="0"/>
          <w:color w:val="auto"/>
          <w:sz w:val="22"/>
          <w:szCs w:val="22"/>
        </w:rPr>
        <w:t>Meeting was adjourned at 7</w:t>
      </w: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:</w:t>
      </w:r>
      <w:r w:rsidR="00D322D2">
        <w:rPr>
          <w:rStyle w:val="SubtleEmphasis"/>
          <w:rFonts w:ascii="Georgia" w:hAnsi="Georgia"/>
          <w:i w:val="0"/>
          <w:color w:val="auto"/>
          <w:sz w:val="22"/>
          <w:szCs w:val="22"/>
        </w:rPr>
        <w:t>34</w:t>
      </w: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. </w:t>
      </w:r>
    </w:p>
    <w:p w:rsidR="00E8105D" w:rsidRDefault="00E8105D" w:rsidP="00E8105D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Next meeting will take place on Tuesday,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December 15, 2020 via Zoom Meeting</w:t>
      </w:r>
    </w:p>
    <w:p w:rsidR="00E8105D" w:rsidRDefault="00E8105D" w:rsidP="00E8105D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Minutes prepared by Nicole Schunke, Administrative Assistan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t</w:t>
      </w:r>
    </w:p>
    <w:p w:rsidR="00E8105D" w:rsidRDefault="00E8105D" w:rsidP="00E8105D">
      <w:pPr>
        <w:pStyle w:val="Heading1"/>
        <w:ind w:left="115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8105D" w:rsidRDefault="00E8105D" w:rsidP="00E8105D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Meeting Minutes Approved </w:t>
      </w:r>
    </w:p>
    <w:p w:rsidR="00E8105D" w:rsidRDefault="00E8105D" w:rsidP="00E8105D">
      <w:pPr>
        <w:pStyle w:val="Heading1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8105D" w:rsidRDefault="00E8105D" w:rsidP="00E8105D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_____________________________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  <w:t>________________</w:t>
      </w:r>
    </w:p>
    <w:p w:rsidR="00ED6BF8" w:rsidRPr="00ED6BF8" w:rsidRDefault="00E8105D" w:rsidP="00D322D2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Kate Hull </w:t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Pease, Commissioner </w:t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>Date</w:t>
      </w:r>
    </w:p>
    <w:sectPr w:rsidR="00ED6BF8" w:rsidRPr="00ED6BF8" w:rsidSect="00D32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340" w:bottom="10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00" w:rsidRDefault="00E56000" w:rsidP="00E56000">
      <w:r>
        <w:separator/>
      </w:r>
    </w:p>
  </w:endnote>
  <w:endnote w:type="continuationSeparator" w:id="0">
    <w:p w:rsidR="00E56000" w:rsidRDefault="00E56000" w:rsidP="00E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2" w:rsidRDefault="00634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2" w:rsidRDefault="00634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2" w:rsidRDefault="0063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00" w:rsidRDefault="00E56000" w:rsidP="00E56000">
      <w:r>
        <w:separator/>
      </w:r>
    </w:p>
  </w:footnote>
  <w:footnote w:type="continuationSeparator" w:id="0">
    <w:p w:rsidR="00E56000" w:rsidRDefault="00E56000" w:rsidP="00E5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2" w:rsidRDefault="00634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7A" w:rsidRPr="002E527A" w:rsidRDefault="002E527A" w:rsidP="002E527A">
    <w:pPr>
      <w:pStyle w:val="Header"/>
      <w:jc w:val="center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2" w:rsidRDefault="0063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906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5E2964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897BDD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24A08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4310ED"/>
    <w:multiLevelType w:val="hybridMultilevel"/>
    <w:tmpl w:val="52E20A82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 w15:restartNumberingAfterBreak="0">
    <w:nsid w:val="39936FF4"/>
    <w:multiLevelType w:val="hybridMultilevel"/>
    <w:tmpl w:val="58F877D4"/>
    <w:lvl w:ilvl="0" w:tplc="DF320072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65780AD4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BC5EA9"/>
    <w:multiLevelType w:val="hybridMultilevel"/>
    <w:tmpl w:val="0DBAEFBE"/>
    <w:lvl w:ilvl="0" w:tplc="436E34C6">
      <w:start w:val="8"/>
      <w:numFmt w:val="bullet"/>
      <w:lvlText w:val="-"/>
      <w:lvlJc w:val="left"/>
      <w:pPr>
        <w:ind w:left="1080" w:hanging="360"/>
      </w:pPr>
      <w:rPr>
        <w:rFonts w:ascii="Georgia" w:eastAsia="Courier New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A4591"/>
    <w:multiLevelType w:val="hybridMultilevel"/>
    <w:tmpl w:val="1482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2B"/>
    <w:rsid w:val="00071ED3"/>
    <w:rsid w:val="00075764"/>
    <w:rsid w:val="00085504"/>
    <w:rsid w:val="00095B9E"/>
    <w:rsid w:val="000C07F2"/>
    <w:rsid w:val="000F68FC"/>
    <w:rsid w:val="00156CC2"/>
    <w:rsid w:val="0018464D"/>
    <w:rsid w:val="001972A2"/>
    <w:rsid w:val="001B24F3"/>
    <w:rsid w:val="001B3F1B"/>
    <w:rsid w:val="001D347F"/>
    <w:rsid w:val="001F6D65"/>
    <w:rsid w:val="00203DA3"/>
    <w:rsid w:val="002329EB"/>
    <w:rsid w:val="00284FCC"/>
    <w:rsid w:val="0029066C"/>
    <w:rsid w:val="002A3E23"/>
    <w:rsid w:val="002E2F52"/>
    <w:rsid w:val="002E527A"/>
    <w:rsid w:val="00321B0B"/>
    <w:rsid w:val="0036364F"/>
    <w:rsid w:val="003A2D77"/>
    <w:rsid w:val="003A375A"/>
    <w:rsid w:val="003A7E95"/>
    <w:rsid w:val="003B4C34"/>
    <w:rsid w:val="00412871"/>
    <w:rsid w:val="004164DE"/>
    <w:rsid w:val="00473BFB"/>
    <w:rsid w:val="0048360A"/>
    <w:rsid w:val="00483698"/>
    <w:rsid w:val="004A0528"/>
    <w:rsid w:val="004B4EAB"/>
    <w:rsid w:val="004C5BF8"/>
    <w:rsid w:val="00502F61"/>
    <w:rsid w:val="00510F31"/>
    <w:rsid w:val="005363B2"/>
    <w:rsid w:val="00536AEC"/>
    <w:rsid w:val="00592364"/>
    <w:rsid w:val="005A7F6B"/>
    <w:rsid w:val="005B5BAC"/>
    <w:rsid w:val="005E5B8C"/>
    <w:rsid w:val="005E5C0E"/>
    <w:rsid w:val="005F4B28"/>
    <w:rsid w:val="00625FAE"/>
    <w:rsid w:val="00634AE2"/>
    <w:rsid w:val="00646C90"/>
    <w:rsid w:val="0065645D"/>
    <w:rsid w:val="0066388D"/>
    <w:rsid w:val="006661AB"/>
    <w:rsid w:val="006D6A83"/>
    <w:rsid w:val="00723927"/>
    <w:rsid w:val="0074298F"/>
    <w:rsid w:val="00770511"/>
    <w:rsid w:val="00783B64"/>
    <w:rsid w:val="007F7194"/>
    <w:rsid w:val="00803131"/>
    <w:rsid w:val="0082678C"/>
    <w:rsid w:val="00832568"/>
    <w:rsid w:val="0085485D"/>
    <w:rsid w:val="00861E2B"/>
    <w:rsid w:val="00895012"/>
    <w:rsid w:val="008A167B"/>
    <w:rsid w:val="008D3291"/>
    <w:rsid w:val="00912620"/>
    <w:rsid w:val="00915BBF"/>
    <w:rsid w:val="00915C08"/>
    <w:rsid w:val="009619A5"/>
    <w:rsid w:val="009852C0"/>
    <w:rsid w:val="0099118D"/>
    <w:rsid w:val="009C0EB9"/>
    <w:rsid w:val="00A150D0"/>
    <w:rsid w:val="00A163B1"/>
    <w:rsid w:val="00A25C33"/>
    <w:rsid w:val="00A3268B"/>
    <w:rsid w:val="00A82168"/>
    <w:rsid w:val="00A95917"/>
    <w:rsid w:val="00AC4865"/>
    <w:rsid w:val="00B26CC8"/>
    <w:rsid w:val="00B301F1"/>
    <w:rsid w:val="00B46AF1"/>
    <w:rsid w:val="00B75C9E"/>
    <w:rsid w:val="00BB04C3"/>
    <w:rsid w:val="00BC217D"/>
    <w:rsid w:val="00BF2F98"/>
    <w:rsid w:val="00C0112F"/>
    <w:rsid w:val="00C224E5"/>
    <w:rsid w:val="00C27B0C"/>
    <w:rsid w:val="00CA2822"/>
    <w:rsid w:val="00CA6B1C"/>
    <w:rsid w:val="00CB68CF"/>
    <w:rsid w:val="00CC44F8"/>
    <w:rsid w:val="00D00B7B"/>
    <w:rsid w:val="00D14259"/>
    <w:rsid w:val="00D322D2"/>
    <w:rsid w:val="00D770BC"/>
    <w:rsid w:val="00DB2F59"/>
    <w:rsid w:val="00DD677B"/>
    <w:rsid w:val="00DD748F"/>
    <w:rsid w:val="00E1022E"/>
    <w:rsid w:val="00E16192"/>
    <w:rsid w:val="00E257EB"/>
    <w:rsid w:val="00E32E7B"/>
    <w:rsid w:val="00E56000"/>
    <w:rsid w:val="00E57E98"/>
    <w:rsid w:val="00E8105D"/>
    <w:rsid w:val="00E8785A"/>
    <w:rsid w:val="00E96E98"/>
    <w:rsid w:val="00EA36D7"/>
    <w:rsid w:val="00EA75B1"/>
    <w:rsid w:val="00EC4D3A"/>
    <w:rsid w:val="00ED6BF8"/>
    <w:rsid w:val="00F11E22"/>
    <w:rsid w:val="00F212C3"/>
    <w:rsid w:val="00F27FE1"/>
    <w:rsid w:val="00F3085F"/>
    <w:rsid w:val="00F37A74"/>
    <w:rsid w:val="00F57016"/>
    <w:rsid w:val="00F73213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896C0A"/>
  <w15:docId w15:val="{70F08C8D-B3B1-437D-8F35-4ED20230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line="307" w:lineRule="exact"/>
      <w:ind w:left="108"/>
      <w:jc w:val="center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pPr>
      <w:ind w:left="3218" w:right="32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1B24F3"/>
    <w:rPr>
      <w:i/>
      <w:iCs/>
      <w:color w:val="404040" w:themeColor="text1" w:themeTint="BF"/>
    </w:rPr>
  </w:style>
  <w:style w:type="paragraph" w:customStyle="1" w:styleId="TableText">
    <w:name w:val="Table Text"/>
    <w:basedOn w:val="Normal"/>
    <w:autoRedefine/>
    <w:uiPriority w:val="8"/>
    <w:qFormat/>
    <w:rsid w:val="001D347F"/>
    <w:pPr>
      <w:widowControl/>
      <w:autoSpaceDE/>
      <w:autoSpaceDN/>
      <w:spacing w:before="20" w:after="20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0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it">
    <w:name w:val="hit"/>
    <w:basedOn w:val="DefaultParagraphFont"/>
    <w:rsid w:val="00E56000"/>
  </w:style>
  <w:style w:type="paragraph" w:customStyle="1" w:styleId="ctoc">
    <w:name w:val="c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oc">
    <w:name w:val="cite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000"/>
    <w:rPr>
      <w:color w:val="0000FF"/>
      <w:u w:val="single"/>
    </w:rPr>
  </w:style>
  <w:style w:type="paragraph" w:customStyle="1" w:styleId="p1">
    <w:name w:val="p1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0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00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5A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4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8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83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34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0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092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2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0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89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58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75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35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32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6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8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4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2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3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14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85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7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4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93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90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9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93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8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83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9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38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07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9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06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43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5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96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8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24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42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9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05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51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81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0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7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10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2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0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5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25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7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71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8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41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44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26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4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36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7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39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99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35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0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43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16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7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67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9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5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98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74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19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4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8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6360-ED5F-4ABF-8E51-D2219549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Pacific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Pacific</dc:title>
  <dc:creator>Administration Building</dc:creator>
  <cp:lastModifiedBy>Nicole Schunke</cp:lastModifiedBy>
  <cp:revision>7</cp:revision>
  <cp:lastPrinted>2020-02-13T22:22:00Z</cp:lastPrinted>
  <dcterms:created xsi:type="dcterms:W3CDTF">2020-08-18T17:21:00Z</dcterms:created>
  <dcterms:modified xsi:type="dcterms:W3CDTF">2020-12-07T17:22:00Z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2020-01-23T00:00:00Z</vt:filetime>
  </property>
</Properties>
</file>